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  <w:bookmarkStart w:id="0" w:name="_GoBack"/>
      <w:bookmarkEnd w:id="0"/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cs-CZ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>Čestné prohlášení</w:t>
      </w:r>
      <w:r w:rsidR="00587532"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 ke Z</w:t>
      </w: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právě o udržitelnosti projektu / </w:t>
      </w:r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pl-PL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pl-PL"/>
        </w:rPr>
        <w:t>Oświadczenie dotyczącego Raportu z trwałości projektu</w:t>
      </w:r>
    </w:p>
    <w:p w:rsidR="00E03838" w:rsidRPr="00ED0E1C" w:rsidRDefault="00E03838" w:rsidP="00127B8D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ED0E1C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ED0E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ED46D5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/0000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96095E" w:rsidRPr="00ED0E1C" w:rsidRDefault="0096095E" w:rsidP="0096095E">
      <w:pPr>
        <w:rPr>
          <w:rFonts w:ascii="Calibri" w:hAnsi="Calibri" w:cs="Arial"/>
          <w:sz w:val="22"/>
          <w:szCs w:val="22"/>
          <w:lang w:val="pl-PL"/>
        </w:rPr>
      </w:pPr>
    </w:p>
    <w:p w:rsidR="0096095E" w:rsidRPr="00ED0E1C" w:rsidRDefault="00587532" w:rsidP="0096095E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Jako hlavní příjemce dotace p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rohlašuji, že / </w:t>
      </w:r>
      <w:r>
        <w:rPr>
          <w:rFonts w:ascii="Calibri" w:hAnsi="Calibri" w:cs="Arial"/>
          <w:b/>
          <w:sz w:val="22"/>
          <w:szCs w:val="22"/>
          <w:lang w:val="pl-PL"/>
        </w:rPr>
        <w:t>Jako główny beneficjent dofinansowanie o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świadczam, że: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s majetke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m pořízeným z  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Česká republika – Polsko je nakládáno s péčí řádného hospodáře a tento majetek je řádně veden v účetnictví příjemce dotace / składniki ma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jątku nabyte z 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Republika Czeska – Polska są użytkowane ze starannością dobrego gospodarza i w prawidłowy sposób prowadzone w ewidencji księgowej beneficjenta dofinansowania;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jsou dodržována pravidla pro publicitu / przestrzegane są zasady w zakresie promocji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uvedené údaje jsou pravdivé a úplné / powyższe dane są zgodne z prawdą i są kompletne.</w:t>
      </w:r>
    </w:p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ED0E1C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ED0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ED0E1C" w:rsidRDefault="00493582">
      <w:pPr>
        <w:rPr>
          <w:rFonts w:ascii="Calibri" w:hAnsi="Calibri"/>
          <w:sz w:val="22"/>
          <w:szCs w:val="22"/>
        </w:rPr>
      </w:pPr>
    </w:p>
    <w:sectPr w:rsidR="00493582" w:rsidRPr="00ED0E1C" w:rsidSect="001C250C">
      <w:headerReference w:type="default" r:id="rId7"/>
      <w:footerReference w:type="even" r:id="rId8"/>
      <w:footerReference w:type="default" r:id="rId9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686B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 w:rsidP="002C2B52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6B3E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686B3E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Glacensis</w:t>
    </w:r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96095E">
      <w:rPr>
        <w:rFonts w:ascii="Calibri" w:hAnsi="Calibri" w:cs="Arial"/>
        <w:sz w:val="16"/>
        <w:szCs w:val="16"/>
      </w:rPr>
      <w:t>17</w:t>
    </w:r>
    <w:r w:rsidR="00DA7CA3">
      <w:rPr>
        <w:rFonts w:ascii="Calibri" w:hAnsi="Calibri" w:cs="Arial"/>
        <w:sz w:val="16"/>
        <w:szCs w:val="16"/>
      </w:rPr>
      <w:t xml:space="preserve"> – Příručka pro konečné uživatele (</w:t>
    </w:r>
    <w:r w:rsidR="00686B3E">
      <w:rPr>
        <w:rFonts w:ascii="Calibri" w:hAnsi="Calibri" w:cs="Arial"/>
        <w:sz w:val="16"/>
        <w:szCs w:val="16"/>
      </w:rPr>
      <w:t>5</w:t>
    </w:r>
    <w:r w:rsidR="00DA7CA3">
      <w:rPr>
        <w:rFonts w:ascii="Calibri" w:hAnsi="Calibri" w:cs="Arial"/>
        <w:sz w:val="16"/>
        <w:szCs w:val="16"/>
      </w:rPr>
      <w:t xml:space="preserve">. verze – platná od </w:t>
    </w:r>
    <w:proofErr w:type="gramStart"/>
    <w:r w:rsidR="00DA7CA3">
      <w:rPr>
        <w:rFonts w:ascii="Calibri" w:hAnsi="Calibri" w:cs="Arial"/>
        <w:sz w:val="16"/>
        <w:szCs w:val="16"/>
      </w:rPr>
      <w:t>1.</w:t>
    </w:r>
    <w:r w:rsidR="00686B3E">
      <w:rPr>
        <w:rFonts w:ascii="Calibri" w:hAnsi="Calibri" w:cs="Arial"/>
        <w:sz w:val="16"/>
        <w:szCs w:val="16"/>
      </w:rPr>
      <w:t>2</w:t>
    </w:r>
    <w:r w:rsidR="00DA7CA3">
      <w:rPr>
        <w:rFonts w:ascii="Calibri" w:hAnsi="Calibri" w:cs="Arial"/>
        <w:sz w:val="16"/>
        <w:szCs w:val="16"/>
      </w:rPr>
      <w:t>.20</w:t>
    </w:r>
    <w:r w:rsidR="00686B3E">
      <w:rPr>
        <w:rFonts w:ascii="Calibri" w:hAnsi="Calibri" w:cs="Arial"/>
        <w:sz w:val="16"/>
        <w:szCs w:val="16"/>
      </w:rPr>
      <w:t>20</w:t>
    </w:r>
    <w:proofErr w:type="gramEnd"/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686B3E" w:rsidP="001E236D">
    <w:pPr>
      <w:pStyle w:val="Zhlav"/>
      <w:jc w:val="center"/>
    </w:pPr>
  </w:p>
  <w:p w:rsidR="00855A0A" w:rsidRPr="003B0DF7" w:rsidRDefault="00686B3E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67321"/>
    <w:rsid w:val="0012374A"/>
    <w:rsid w:val="00127B8D"/>
    <w:rsid w:val="001F2E41"/>
    <w:rsid w:val="002C2B52"/>
    <w:rsid w:val="00493582"/>
    <w:rsid w:val="004D18AF"/>
    <w:rsid w:val="00587532"/>
    <w:rsid w:val="005A2302"/>
    <w:rsid w:val="00686B3E"/>
    <w:rsid w:val="00732B50"/>
    <w:rsid w:val="008C3797"/>
    <w:rsid w:val="0096095E"/>
    <w:rsid w:val="00BC6BE6"/>
    <w:rsid w:val="00D5518B"/>
    <w:rsid w:val="00DA7CA3"/>
    <w:rsid w:val="00DB6727"/>
    <w:rsid w:val="00E03838"/>
    <w:rsid w:val="00ED0E1C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  <w:style w:type="paragraph" w:styleId="Podtitul">
    <w:name w:val="Subtitle"/>
    <w:basedOn w:val="Normln"/>
    <w:link w:val="PodtitulChar"/>
    <w:qFormat/>
    <w:rsid w:val="0096095E"/>
    <w:pPr>
      <w:jc w:val="center"/>
    </w:pPr>
    <w:rPr>
      <w:rFonts w:eastAsia="Times New Roman"/>
      <w:b/>
      <w:sz w:val="24"/>
      <w:lang w:val="en-GB"/>
    </w:rPr>
  </w:style>
  <w:style w:type="character" w:customStyle="1" w:styleId="PodtitulChar">
    <w:name w:val="Podtitul Char"/>
    <w:basedOn w:val="Standardnpsmoodstavce"/>
    <w:link w:val="Podtitul"/>
    <w:rsid w:val="0096095E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Zwischenzeile">
    <w:name w:val="Zwischenzeile"/>
    <w:basedOn w:val="Normln"/>
    <w:rsid w:val="0096095E"/>
    <w:rPr>
      <w:rFonts w:eastAsia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5</cp:revision>
  <dcterms:created xsi:type="dcterms:W3CDTF">2018-10-10T14:19:00Z</dcterms:created>
  <dcterms:modified xsi:type="dcterms:W3CDTF">2020-01-28T12:28:00Z</dcterms:modified>
</cp:coreProperties>
</file>